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11098" w:rsidRDefault="00D11098">
      <w:pPr>
        <w:pStyle w:val="ConsPlusTitlePage"/>
      </w:pPr>
      <w:r>
        <w:t xml:space="preserve">Документ предоставлен </w:t>
      </w:r>
      <w:hyperlink r:id="rId5">
        <w:r>
          <w:rPr>
            <w:color w:val="0000FF"/>
          </w:rPr>
          <w:t>КонсультантПлюс</w:t>
        </w:r>
      </w:hyperlink>
      <w:r>
        <w:br/>
      </w:r>
    </w:p>
    <w:p w:rsidR="00D11098" w:rsidRDefault="00D11098">
      <w:pPr>
        <w:pStyle w:val="ConsPlusNormal"/>
        <w:outlineLvl w:val="0"/>
      </w:pPr>
    </w:p>
    <w:p w:rsidR="00D11098" w:rsidRDefault="00D11098">
      <w:pPr>
        <w:pStyle w:val="ConsPlusTitle"/>
        <w:jc w:val="center"/>
        <w:outlineLvl w:val="0"/>
      </w:pPr>
      <w:r>
        <w:t>АДМИНИСТРАЦИЯ ГОРОДА ПОКАЧИ</w:t>
      </w:r>
    </w:p>
    <w:p w:rsidR="00D11098" w:rsidRDefault="00D11098">
      <w:pPr>
        <w:pStyle w:val="ConsPlusTitle"/>
        <w:jc w:val="center"/>
      </w:pPr>
    </w:p>
    <w:p w:rsidR="00D11098" w:rsidRDefault="00D11098">
      <w:pPr>
        <w:pStyle w:val="ConsPlusTitle"/>
        <w:jc w:val="center"/>
      </w:pPr>
      <w:r>
        <w:t>ПОСТАНОВЛЕНИЕ</w:t>
      </w:r>
    </w:p>
    <w:p w:rsidR="00D11098" w:rsidRDefault="00D11098">
      <w:pPr>
        <w:pStyle w:val="ConsPlusTitle"/>
        <w:jc w:val="center"/>
      </w:pPr>
      <w:r>
        <w:t>от 26 декабря 2022 г. N 1321</w:t>
      </w:r>
    </w:p>
    <w:p w:rsidR="00D11098" w:rsidRDefault="00D11098">
      <w:pPr>
        <w:pStyle w:val="ConsPlusTitle"/>
        <w:jc w:val="center"/>
      </w:pPr>
    </w:p>
    <w:p w:rsidR="00D11098" w:rsidRDefault="00D11098">
      <w:pPr>
        <w:pStyle w:val="ConsPlusTitle"/>
        <w:jc w:val="center"/>
      </w:pPr>
      <w:r>
        <w:t>О ПЕРЕЧНЕ ДОЛЖНОСТЕЙ МУНИЦИПАЛЬНОЙ СЛУЖБЫ В АДМИНИСТРАЦИИ</w:t>
      </w:r>
    </w:p>
    <w:p w:rsidR="00D11098" w:rsidRDefault="00D11098">
      <w:pPr>
        <w:pStyle w:val="ConsPlusTitle"/>
        <w:jc w:val="center"/>
      </w:pPr>
      <w:r>
        <w:t>ГОРОДА ПОКАЧИ, ПРИ ЗАМЕЩЕНИИ КОТОРЫХ МУНИЦИПАЛЬНЫЙ СЛУЖАЩИЙ</w:t>
      </w:r>
    </w:p>
    <w:p w:rsidR="00D11098" w:rsidRDefault="00D11098">
      <w:pPr>
        <w:pStyle w:val="ConsPlusTitle"/>
        <w:jc w:val="center"/>
      </w:pPr>
      <w:proofErr w:type="gramStart"/>
      <w:r>
        <w:t>ОБЯЗАН</w:t>
      </w:r>
      <w:proofErr w:type="gramEnd"/>
      <w:r>
        <w:t xml:space="preserve"> ПРЕДСТАВЛЯТЬ СВЕДЕНИЯ О СВОИХ РАСХОДАХ,</w:t>
      </w:r>
    </w:p>
    <w:p w:rsidR="00D11098" w:rsidRDefault="00D11098">
      <w:pPr>
        <w:pStyle w:val="ConsPlusTitle"/>
        <w:jc w:val="center"/>
      </w:pPr>
      <w:r>
        <w:t>А ТАКЖЕ О РАСХОДАХ СВОИХ СУПРУГИ (СУПРУГА)</w:t>
      </w:r>
    </w:p>
    <w:p w:rsidR="00D11098" w:rsidRDefault="00D11098">
      <w:pPr>
        <w:pStyle w:val="ConsPlusTitle"/>
        <w:jc w:val="center"/>
      </w:pPr>
      <w:r>
        <w:t>И НЕСОВЕРШЕННОЛЕТНИХ ДЕТЕЙ</w:t>
      </w:r>
    </w:p>
    <w:p w:rsidR="00D11098" w:rsidRDefault="00D11098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0"/>
        <w:gridCol w:w="113"/>
        <w:gridCol w:w="9069"/>
        <w:gridCol w:w="113"/>
      </w:tblGrid>
      <w:tr w:rsidR="00D11098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D11098" w:rsidRDefault="00D11098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D11098" w:rsidRDefault="00D11098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D11098" w:rsidRDefault="00D11098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D11098" w:rsidRDefault="00D11098">
            <w:pPr>
              <w:pStyle w:val="ConsPlusNormal"/>
              <w:jc w:val="center"/>
            </w:pPr>
            <w:r>
              <w:rPr>
                <w:color w:val="392C69"/>
              </w:rPr>
              <w:t xml:space="preserve">(в ред. </w:t>
            </w:r>
            <w:hyperlink r:id="rId6">
              <w:r>
                <w:rPr>
                  <w:color w:val="0000FF"/>
                </w:rPr>
                <w:t>постановления</w:t>
              </w:r>
            </w:hyperlink>
            <w:r>
              <w:rPr>
                <w:color w:val="392C69"/>
              </w:rPr>
              <w:t xml:space="preserve"> Администрации города Покачи от 19.04.2024 N 363)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D11098" w:rsidRDefault="00D11098">
            <w:pPr>
              <w:pStyle w:val="ConsPlusNormal"/>
            </w:pPr>
          </w:p>
        </w:tc>
      </w:tr>
    </w:tbl>
    <w:p w:rsidR="00D11098" w:rsidRDefault="00D11098">
      <w:pPr>
        <w:pStyle w:val="ConsPlusNormal"/>
        <w:ind w:firstLine="540"/>
        <w:jc w:val="both"/>
      </w:pPr>
    </w:p>
    <w:p w:rsidR="00D11098" w:rsidRDefault="00D11098">
      <w:pPr>
        <w:pStyle w:val="ConsPlusNormal"/>
        <w:ind w:firstLine="540"/>
        <w:jc w:val="both"/>
      </w:pPr>
      <w:proofErr w:type="gramStart"/>
      <w:r>
        <w:t xml:space="preserve">В соответствии с </w:t>
      </w:r>
      <w:hyperlink r:id="rId7">
        <w:r>
          <w:rPr>
            <w:color w:val="0000FF"/>
          </w:rPr>
          <w:t>частью 1.1 статьи 15</w:t>
        </w:r>
      </w:hyperlink>
      <w:r>
        <w:t xml:space="preserve"> Федерального закона от 02.03.2007 N 25-ФЗ "О муниципальной службе в Российской Федерации", </w:t>
      </w:r>
      <w:hyperlink r:id="rId8">
        <w:r>
          <w:rPr>
            <w:color w:val="0000FF"/>
          </w:rPr>
          <w:t>частью 1 статьи 8.1</w:t>
        </w:r>
      </w:hyperlink>
      <w:r>
        <w:t xml:space="preserve"> Федерального закона от 25.12.2008 N 273-ФЗ "О противодействии коррупции", </w:t>
      </w:r>
      <w:hyperlink r:id="rId9">
        <w:r>
          <w:rPr>
            <w:color w:val="0000FF"/>
          </w:rPr>
          <w:t>пунктом 2.1 статьи 13.2</w:t>
        </w:r>
      </w:hyperlink>
      <w:r>
        <w:t xml:space="preserve"> Закона Ханты-Мансийского автономного округа - Югры от 20.07.2007 N 113-оз "Об отдельных вопросах муниципальной службы в Ханты-Мансийском автономном округе - Югре", </w:t>
      </w:r>
      <w:hyperlink r:id="rId10">
        <w:r>
          <w:rPr>
            <w:color w:val="0000FF"/>
          </w:rPr>
          <w:t>пунктом 1 статьи 9.1</w:t>
        </w:r>
      </w:hyperlink>
      <w:r>
        <w:t xml:space="preserve"> Закона</w:t>
      </w:r>
      <w:proofErr w:type="gramEnd"/>
      <w:r>
        <w:t xml:space="preserve"> Ханты-Мансийского автономного округа - Югры от 25.09.2008 N 86-оз "О мерах по противодействию коррупции </w:t>
      </w:r>
      <w:proofErr w:type="gramStart"/>
      <w:r>
        <w:t>в</w:t>
      </w:r>
      <w:proofErr w:type="gramEnd"/>
      <w:r>
        <w:t xml:space="preserve"> </w:t>
      </w:r>
      <w:proofErr w:type="gramStart"/>
      <w:r>
        <w:t>Ханты-Мансийском</w:t>
      </w:r>
      <w:proofErr w:type="gramEnd"/>
      <w:r>
        <w:t xml:space="preserve"> автономном округе - Югре":</w:t>
      </w:r>
    </w:p>
    <w:p w:rsidR="00D11098" w:rsidRDefault="00D11098">
      <w:pPr>
        <w:pStyle w:val="ConsPlusNormal"/>
        <w:spacing w:before="220"/>
        <w:ind w:firstLine="540"/>
        <w:jc w:val="both"/>
      </w:pPr>
      <w:r>
        <w:t xml:space="preserve">1. Утвердить </w:t>
      </w:r>
      <w:hyperlink w:anchor="P37">
        <w:r>
          <w:rPr>
            <w:color w:val="0000FF"/>
          </w:rPr>
          <w:t>Перечень</w:t>
        </w:r>
      </w:hyperlink>
      <w:r>
        <w:t xml:space="preserve"> должностей муниципальной службы в администрации города Покачи, при замещении которых муниципальный служащий обязан представлять сведения о своих расходах, а также о расходах своих супруги (супруга) и несовершеннолетних детей согласно приложению к настоящему постановлению.</w:t>
      </w:r>
    </w:p>
    <w:p w:rsidR="00D11098" w:rsidRDefault="00D11098">
      <w:pPr>
        <w:pStyle w:val="ConsPlusNormal"/>
        <w:spacing w:before="220"/>
        <w:ind w:firstLine="540"/>
        <w:jc w:val="both"/>
      </w:pPr>
      <w:r>
        <w:t>2. Признать утратившими силу:</w:t>
      </w:r>
    </w:p>
    <w:p w:rsidR="00D11098" w:rsidRDefault="00D11098">
      <w:pPr>
        <w:pStyle w:val="ConsPlusNormal"/>
        <w:spacing w:before="220"/>
        <w:ind w:firstLine="540"/>
        <w:jc w:val="both"/>
      </w:pPr>
      <w:r>
        <w:t xml:space="preserve">1) </w:t>
      </w:r>
      <w:hyperlink r:id="rId11">
        <w:r>
          <w:rPr>
            <w:color w:val="0000FF"/>
          </w:rPr>
          <w:t>постановление</w:t>
        </w:r>
      </w:hyperlink>
      <w:r>
        <w:t xml:space="preserve"> администрации города Покачи от 09.06.2014 N 721 "Об утверждении Перечня должностей муниципальной службы в администрации города Покачи, при замещении которых муниципальный служащий обязан представлять сведения о своих расходах, а также о расходах своих супруги (супруга) и несовершеннолетних детей";</w:t>
      </w:r>
    </w:p>
    <w:p w:rsidR="00D11098" w:rsidRDefault="00D11098">
      <w:pPr>
        <w:pStyle w:val="ConsPlusNormal"/>
        <w:spacing w:before="220"/>
        <w:ind w:firstLine="540"/>
        <w:jc w:val="both"/>
      </w:pPr>
      <w:proofErr w:type="gramStart"/>
      <w:r>
        <w:t xml:space="preserve">2) </w:t>
      </w:r>
      <w:hyperlink r:id="rId12">
        <w:r>
          <w:rPr>
            <w:color w:val="0000FF"/>
          </w:rPr>
          <w:t>постановление</w:t>
        </w:r>
      </w:hyperlink>
      <w:r>
        <w:t xml:space="preserve"> администрации города Покачи от 15.12.2014 N 1430 "О внесении изменений в постановление администрации города Покачи от 09.06.2014 N 721 "Об утверждении Перечня должностей муниципальной службы в администрации города Покачи, при замещении которых муниципальный служащий обязан представлять сведения о своих расходах, а также о расходах своих супруги (супруга) и несовершеннолетних детей";</w:t>
      </w:r>
      <w:proofErr w:type="gramEnd"/>
    </w:p>
    <w:p w:rsidR="00D11098" w:rsidRDefault="00D11098">
      <w:pPr>
        <w:pStyle w:val="ConsPlusNormal"/>
        <w:spacing w:before="220"/>
        <w:ind w:firstLine="540"/>
        <w:jc w:val="both"/>
      </w:pPr>
      <w:r>
        <w:t xml:space="preserve">3) </w:t>
      </w:r>
      <w:hyperlink r:id="rId13">
        <w:r>
          <w:rPr>
            <w:color w:val="0000FF"/>
          </w:rPr>
          <w:t>постановление</w:t>
        </w:r>
      </w:hyperlink>
      <w:r>
        <w:t xml:space="preserve"> администрации города Покачи от 25.07.2016 N 735 "О внесении изменений в постановления администрации города Покачи от 17.01.2014 N 26, от 09.06.2014 N 721";</w:t>
      </w:r>
    </w:p>
    <w:p w:rsidR="00D11098" w:rsidRDefault="00D11098">
      <w:pPr>
        <w:pStyle w:val="ConsPlusNormal"/>
        <w:spacing w:before="220"/>
        <w:ind w:firstLine="540"/>
        <w:jc w:val="both"/>
      </w:pPr>
      <w:r>
        <w:t xml:space="preserve">4) </w:t>
      </w:r>
      <w:hyperlink r:id="rId14">
        <w:r>
          <w:rPr>
            <w:color w:val="0000FF"/>
          </w:rPr>
          <w:t>пункт 2</w:t>
        </w:r>
      </w:hyperlink>
      <w:r>
        <w:t xml:space="preserve"> постановления администрации города Покачи от 16.11.2017 N 1275 "О внесении изменений в некоторые постановления администрации города Покачи (от 17.01.2014 N 26, от 09.06.2014 N 721, от 27.10.2014 N 1200, от 15.08.2013 N 973, </w:t>
      </w:r>
      <w:proofErr w:type="gramStart"/>
      <w:r>
        <w:t>от</w:t>
      </w:r>
      <w:proofErr w:type="gramEnd"/>
      <w:r>
        <w:t xml:space="preserve"> 21.06.2013 N 765)".</w:t>
      </w:r>
    </w:p>
    <w:p w:rsidR="00D11098" w:rsidRDefault="00D11098">
      <w:pPr>
        <w:pStyle w:val="ConsPlusNormal"/>
        <w:spacing w:before="220"/>
        <w:ind w:firstLine="540"/>
        <w:jc w:val="both"/>
      </w:pPr>
      <w:r>
        <w:t>3. Настоящее постановление вступает в силу после его официального опубликования.</w:t>
      </w:r>
    </w:p>
    <w:p w:rsidR="00D11098" w:rsidRDefault="00D11098">
      <w:pPr>
        <w:pStyle w:val="ConsPlusNormal"/>
        <w:spacing w:before="220"/>
        <w:ind w:firstLine="540"/>
        <w:jc w:val="both"/>
      </w:pPr>
      <w:r>
        <w:t>4. Опубликовать настоящее постановление в газете "Покачевский вестник".</w:t>
      </w:r>
    </w:p>
    <w:p w:rsidR="00D11098" w:rsidRDefault="00D11098">
      <w:pPr>
        <w:pStyle w:val="ConsPlusNormal"/>
        <w:spacing w:before="220"/>
        <w:ind w:firstLine="540"/>
        <w:jc w:val="both"/>
      </w:pPr>
      <w:r>
        <w:lastRenderedPageBreak/>
        <w:t xml:space="preserve">5. </w:t>
      </w:r>
      <w:proofErr w:type="gramStart"/>
      <w:r>
        <w:t>Контроль за</w:t>
      </w:r>
      <w:proofErr w:type="gramEnd"/>
      <w:r>
        <w:t xml:space="preserve"> выполнением постановления возложить на управляющего делами администрации города Покачи Кулешевич Е.А.</w:t>
      </w:r>
    </w:p>
    <w:p w:rsidR="00D11098" w:rsidRDefault="00D11098">
      <w:pPr>
        <w:pStyle w:val="ConsPlusNormal"/>
        <w:ind w:firstLine="540"/>
        <w:jc w:val="both"/>
      </w:pPr>
    </w:p>
    <w:p w:rsidR="00D11098" w:rsidRDefault="00D11098">
      <w:pPr>
        <w:pStyle w:val="ConsPlusNormal"/>
        <w:jc w:val="right"/>
      </w:pPr>
      <w:r>
        <w:t>Глава города Покачи</w:t>
      </w:r>
    </w:p>
    <w:p w:rsidR="00D11098" w:rsidRDefault="00D11098">
      <w:pPr>
        <w:pStyle w:val="ConsPlusNormal"/>
        <w:jc w:val="right"/>
      </w:pPr>
      <w:r>
        <w:t>В.Л.ТАНЕНКОВ</w:t>
      </w:r>
    </w:p>
    <w:p w:rsidR="00D11098" w:rsidRDefault="00D11098">
      <w:pPr>
        <w:pStyle w:val="ConsPlusNormal"/>
      </w:pPr>
    </w:p>
    <w:p w:rsidR="00D11098" w:rsidRDefault="00D11098">
      <w:pPr>
        <w:pStyle w:val="ConsPlusNormal"/>
      </w:pPr>
    </w:p>
    <w:p w:rsidR="00D11098" w:rsidRDefault="00D11098">
      <w:pPr>
        <w:pStyle w:val="ConsPlusNormal"/>
      </w:pPr>
    </w:p>
    <w:p w:rsidR="00D11098" w:rsidRDefault="00D11098">
      <w:pPr>
        <w:pStyle w:val="ConsPlusNormal"/>
      </w:pPr>
    </w:p>
    <w:p w:rsidR="00D11098" w:rsidRDefault="00D11098">
      <w:pPr>
        <w:pStyle w:val="ConsPlusNormal"/>
      </w:pPr>
    </w:p>
    <w:p w:rsidR="00D11098" w:rsidRDefault="00D11098">
      <w:pPr>
        <w:pStyle w:val="ConsPlusNormal"/>
        <w:jc w:val="right"/>
        <w:outlineLvl w:val="0"/>
      </w:pPr>
      <w:r>
        <w:t>Приложение</w:t>
      </w:r>
    </w:p>
    <w:p w:rsidR="00D11098" w:rsidRDefault="00D11098">
      <w:pPr>
        <w:pStyle w:val="ConsPlusNormal"/>
        <w:jc w:val="right"/>
      </w:pPr>
      <w:r>
        <w:t>к постановлению администрации</w:t>
      </w:r>
    </w:p>
    <w:p w:rsidR="00D11098" w:rsidRDefault="00D11098">
      <w:pPr>
        <w:pStyle w:val="ConsPlusNormal"/>
        <w:jc w:val="right"/>
      </w:pPr>
      <w:r>
        <w:t>города Покачи</w:t>
      </w:r>
    </w:p>
    <w:p w:rsidR="00D11098" w:rsidRDefault="00D11098">
      <w:pPr>
        <w:pStyle w:val="ConsPlusNormal"/>
        <w:jc w:val="right"/>
      </w:pPr>
      <w:r>
        <w:t>от 26.12.2022 N 1321</w:t>
      </w:r>
    </w:p>
    <w:p w:rsidR="00D11098" w:rsidRDefault="00D11098">
      <w:pPr>
        <w:pStyle w:val="ConsPlusNormal"/>
      </w:pPr>
    </w:p>
    <w:p w:rsidR="00D11098" w:rsidRDefault="00D11098">
      <w:pPr>
        <w:pStyle w:val="ConsPlusTitle"/>
        <w:jc w:val="center"/>
      </w:pPr>
      <w:bookmarkStart w:id="0" w:name="P37"/>
      <w:bookmarkEnd w:id="0"/>
      <w:r>
        <w:t>ПЕРЕЧЕНЬ</w:t>
      </w:r>
    </w:p>
    <w:p w:rsidR="00D11098" w:rsidRDefault="00D11098">
      <w:pPr>
        <w:pStyle w:val="ConsPlusTitle"/>
        <w:jc w:val="center"/>
      </w:pPr>
      <w:r>
        <w:t>ДОЛЖНОСТЕЙ МУНИЦИПАЛЬНОЙ СЛУЖБЫ В АДМИНИСТРАЦИИ ГОРОДА</w:t>
      </w:r>
    </w:p>
    <w:p w:rsidR="00D11098" w:rsidRDefault="00D11098">
      <w:pPr>
        <w:pStyle w:val="ConsPlusTitle"/>
        <w:jc w:val="center"/>
      </w:pPr>
      <w:r>
        <w:t>ПОКАЧИ, ПРИ ЗАМЕЩЕНИИ КОТОРЫХ МУНИЦИПАЛЬНЫЙ СЛУЖАЩИЙ ОБЯЗАН</w:t>
      </w:r>
    </w:p>
    <w:p w:rsidR="00D11098" w:rsidRDefault="00D11098">
      <w:pPr>
        <w:pStyle w:val="ConsPlusTitle"/>
        <w:jc w:val="center"/>
      </w:pPr>
      <w:r>
        <w:t>ПРЕДСТАВЛЯТЬ СВЕДЕНИЯ О СВОИХ РАСХОДАХ, А ТАКЖЕ О РАСХОДАХ</w:t>
      </w:r>
    </w:p>
    <w:p w:rsidR="00D11098" w:rsidRDefault="00D11098">
      <w:pPr>
        <w:pStyle w:val="ConsPlusTitle"/>
        <w:jc w:val="center"/>
      </w:pPr>
      <w:r>
        <w:t>СВОИХ СУПРУГИ (СУПРУГА) И НЕСОВЕРШЕННОЛЕТНИХ ДЕТЕЙ</w:t>
      </w:r>
    </w:p>
    <w:p w:rsidR="00D11098" w:rsidRDefault="00D11098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0"/>
        <w:gridCol w:w="113"/>
        <w:gridCol w:w="9069"/>
        <w:gridCol w:w="113"/>
      </w:tblGrid>
      <w:tr w:rsidR="00D11098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D11098" w:rsidRDefault="00D11098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D11098" w:rsidRDefault="00D11098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D11098" w:rsidRDefault="00D11098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D11098" w:rsidRDefault="00D11098">
            <w:pPr>
              <w:pStyle w:val="ConsPlusNormal"/>
              <w:jc w:val="center"/>
            </w:pPr>
            <w:r>
              <w:rPr>
                <w:color w:val="392C69"/>
              </w:rPr>
              <w:t xml:space="preserve">(в ред. </w:t>
            </w:r>
            <w:hyperlink r:id="rId15">
              <w:r>
                <w:rPr>
                  <w:color w:val="0000FF"/>
                </w:rPr>
                <w:t>постановления</w:t>
              </w:r>
            </w:hyperlink>
            <w:r>
              <w:rPr>
                <w:color w:val="392C69"/>
              </w:rPr>
              <w:t xml:space="preserve"> Администрации города Покачи от 19.04.2024 N 363)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D11098" w:rsidRDefault="00D11098">
            <w:pPr>
              <w:pStyle w:val="ConsPlusNormal"/>
            </w:pPr>
          </w:p>
        </w:tc>
      </w:tr>
    </w:tbl>
    <w:p w:rsidR="00D11098" w:rsidRDefault="00D11098">
      <w:pPr>
        <w:pStyle w:val="ConsPlusNormal"/>
      </w:pPr>
    </w:p>
    <w:p w:rsidR="00D11098" w:rsidRDefault="00D11098">
      <w:pPr>
        <w:pStyle w:val="ConsPlusNormal"/>
        <w:ind w:firstLine="540"/>
        <w:jc w:val="both"/>
      </w:pPr>
      <w:r>
        <w:t>1. Должности муниципальной службы высшей группы, учреждаемые для выполнения функции "руководитель":</w:t>
      </w:r>
    </w:p>
    <w:p w:rsidR="00D11098" w:rsidRDefault="00D11098">
      <w:pPr>
        <w:pStyle w:val="ConsPlusNormal"/>
        <w:spacing w:before="220"/>
        <w:ind w:firstLine="540"/>
        <w:jc w:val="both"/>
      </w:pPr>
      <w:r>
        <w:t>1) первый заместитель главы города Покачи;</w:t>
      </w:r>
    </w:p>
    <w:p w:rsidR="00D11098" w:rsidRDefault="00D11098">
      <w:pPr>
        <w:pStyle w:val="ConsPlusNormal"/>
        <w:spacing w:before="220"/>
        <w:ind w:firstLine="540"/>
        <w:jc w:val="both"/>
      </w:pPr>
      <w:r>
        <w:t>2) заместитель главы города Покачи;</w:t>
      </w:r>
    </w:p>
    <w:p w:rsidR="00D11098" w:rsidRDefault="00D11098">
      <w:pPr>
        <w:pStyle w:val="ConsPlusNormal"/>
        <w:spacing w:before="220"/>
        <w:ind w:firstLine="540"/>
        <w:jc w:val="both"/>
      </w:pPr>
      <w:r>
        <w:t>3) управляющий делами администрации города Покачи;</w:t>
      </w:r>
    </w:p>
    <w:p w:rsidR="00D11098" w:rsidRDefault="00D11098">
      <w:pPr>
        <w:pStyle w:val="ConsPlusNormal"/>
        <w:spacing w:before="220"/>
        <w:ind w:firstLine="540"/>
        <w:jc w:val="both"/>
      </w:pPr>
      <w:r>
        <w:t>4) председатель комитета;</w:t>
      </w:r>
    </w:p>
    <w:p w:rsidR="00D11098" w:rsidRDefault="00D11098">
      <w:pPr>
        <w:pStyle w:val="ConsPlusNormal"/>
        <w:spacing w:before="220"/>
        <w:ind w:firstLine="540"/>
        <w:jc w:val="both"/>
      </w:pPr>
      <w:r>
        <w:t>5) начальник управления.</w:t>
      </w:r>
    </w:p>
    <w:p w:rsidR="00D11098" w:rsidRDefault="00D11098">
      <w:pPr>
        <w:pStyle w:val="ConsPlusNormal"/>
        <w:spacing w:before="220"/>
        <w:ind w:firstLine="540"/>
        <w:jc w:val="both"/>
      </w:pPr>
      <w:r>
        <w:t xml:space="preserve">2. Должности муниципальной службы главной группы, учреждаемые </w:t>
      </w:r>
      <w:proofErr w:type="gramStart"/>
      <w:r>
        <w:t>для</w:t>
      </w:r>
      <w:proofErr w:type="gramEnd"/>
      <w:r>
        <w:t>:</w:t>
      </w:r>
    </w:p>
    <w:p w:rsidR="00D11098" w:rsidRDefault="00D11098">
      <w:pPr>
        <w:pStyle w:val="ConsPlusNormal"/>
        <w:spacing w:before="220"/>
        <w:ind w:firstLine="540"/>
        <w:jc w:val="both"/>
      </w:pPr>
      <w:r>
        <w:t>1) выполнения функции "руководитель":</w:t>
      </w:r>
    </w:p>
    <w:p w:rsidR="00D11098" w:rsidRDefault="00D11098">
      <w:pPr>
        <w:pStyle w:val="ConsPlusNormal"/>
        <w:spacing w:before="220"/>
        <w:ind w:firstLine="540"/>
        <w:jc w:val="both"/>
      </w:pPr>
      <w:r>
        <w:t>заместитель начальника управления;</w:t>
      </w:r>
    </w:p>
    <w:p w:rsidR="00D11098" w:rsidRDefault="00D11098">
      <w:pPr>
        <w:pStyle w:val="ConsPlusNormal"/>
        <w:spacing w:before="220"/>
        <w:ind w:firstLine="540"/>
        <w:jc w:val="both"/>
      </w:pPr>
      <w:r>
        <w:t>начальник управления в составе комитета;</w:t>
      </w:r>
    </w:p>
    <w:p w:rsidR="00D11098" w:rsidRDefault="00D11098">
      <w:pPr>
        <w:pStyle w:val="ConsPlusNormal"/>
        <w:spacing w:before="220"/>
        <w:ind w:firstLine="540"/>
        <w:jc w:val="both"/>
      </w:pPr>
      <w:r>
        <w:t>начальник отдела;</w:t>
      </w:r>
    </w:p>
    <w:p w:rsidR="00D11098" w:rsidRDefault="00D11098">
      <w:pPr>
        <w:pStyle w:val="ConsPlusNormal"/>
        <w:spacing w:before="220"/>
        <w:ind w:firstLine="540"/>
        <w:jc w:val="both"/>
      </w:pPr>
      <w:r>
        <w:t>заместитель председателя комитета;</w:t>
      </w:r>
    </w:p>
    <w:p w:rsidR="00D11098" w:rsidRDefault="00D11098">
      <w:pPr>
        <w:pStyle w:val="ConsPlusNormal"/>
        <w:jc w:val="both"/>
      </w:pPr>
      <w:r>
        <w:t xml:space="preserve">(абзац введен </w:t>
      </w:r>
      <w:hyperlink r:id="rId16">
        <w:r>
          <w:rPr>
            <w:color w:val="0000FF"/>
          </w:rPr>
          <w:t>постановлением</w:t>
        </w:r>
      </w:hyperlink>
      <w:r>
        <w:t xml:space="preserve"> Администрации города Покачи от 19.04.2024 N 363)</w:t>
      </w:r>
    </w:p>
    <w:p w:rsidR="00D11098" w:rsidRDefault="00D11098">
      <w:pPr>
        <w:pStyle w:val="ConsPlusNormal"/>
        <w:spacing w:before="220"/>
        <w:ind w:firstLine="540"/>
        <w:jc w:val="both"/>
      </w:pPr>
      <w:r>
        <w:t>2) выполнения функции "помощник (советник)":</w:t>
      </w:r>
    </w:p>
    <w:p w:rsidR="00D11098" w:rsidRDefault="00D11098">
      <w:pPr>
        <w:pStyle w:val="ConsPlusNormal"/>
        <w:spacing w:before="220"/>
        <w:ind w:firstLine="540"/>
        <w:jc w:val="both"/>
      </w:pPr>
      <w:r>
        <w:t>пресс-секретарь главы города.</w:t>
      </w:r>
    </w:p>
    <w:p w:rsidR="00D11098" w:rsidRDefault="00D11098">
      <w:pPr>
        <w:pStyle w:val="ConsPlusNormal"/>
        <w:spacing w:before="220"/>
        <w:ind w:firstLine="540"/>
        <w:jc w:val="both"/>
      </w:pPr>
      <w:r>
        <w:t xml:space="preserve">3. Должности муниципальной службы ведущей группы, учреждаемые </w:t>
      </w:r>
      <w:proofErr w:type="gramStart"/>
      <w:r>
        <w:t>для</w:t>
      </w:r>
      <w:proofErr w:type="gramEnd"/>
      <w:r>
        <w:t>:</w:t>
      </w:r>
    </w:p>
    <w:p w:rsidR="00D11098" w:rsidRDefault="00D11098">
      <w:pPr>
        <w:pStyle w:val="ConsPlusNormal"/>
        <w:spacing w:before="220"/>
        <w:ind w:firstLine="540"/>
        <w:jc w:val="both"/>
      </w:pPr>
      <w:r>
        <w:lastRenderedPageBreak/>
        <w:t>1) выполнения функции "руководитель":</w:t>
      </w:r>
    </w:p>
    <w:p w:rsidR="00D11098" w:rsidRDefault="00D11098">
      <w:pPr>
        <w:pStyle w:val="ConsPlusNormal"/>
        <w:spacing w:before="220"/>
        <w:ind w:firstLine="540"/>
        <w:jc w:val="both"/>
      </w:pPr>
      <w:r>
        <w:t>заместитель начальника управления в составе комитета;</w:t>
      </w:r>
    </w:p>
    <w:p w:rsidR="00D11098" w:rsidRDefault="00D11098">
      <w:pPr>
        <w:pStyle w:val="ConsPlusNormal"/>
        <w:spacing w:before="220"/>
        <w:ind w:firstLine="540"/>
        <w:jc w:val="both"/>
      </w:pPr>
      <w:r>
        <w:t>заместитель начальника отдела;</w:t>
      </w:r>
    </w:p>
    <w:p w:rsidR="00D11098" w:rsidRDefault="00D11098">
      <w:pPr>
        <w:pStyle w:val="ConsPlusNormal"/>
        <w:spacing w:before="220"/>
        <w:ind w:firstLine="540"/>
        <w:jc w:val="both"/>
      </w:pPr>
      <w:r>
        <w:t>начальник отдела в составе комитета, управления;</w:t>
      </w:r>
    </w:p>
    <w:p w:rsidR="00D11098" w:rsidRDefault="00D11098">
      <w:pPr>
        <w:pStyle w:val="ConsPlusNormal"/>
        <w:spacing w:before="220"/>
        <w:ind w:firstLine="540"/>
        <w:jc w:val="both"/>
      </w:pPr>
      <w:r>
        <w:t>заведующий сектором;</w:t>
      </w:r>
    </w:p>
    <w:p w:rsidR="00D11098" w:rsidRDefault="00D11098">
      <w:pPr>
        <w:pStyle w:val="ConsPlusNormal"/>
        <w:spacing w:before="220"/>
        <w:ind w:firstLine="540"/>
        <w:jc w:val="both"/>
      </w:pPr>
      <w:r>
        <w:t>2) выполнения функции "специалист":</w:t>
      </w:r>
    </w:p>
    <w:p w:rsidR="00D11098" w:rsidRDefault="00D11098">
      <w:pPr>
        <w:pStyle w:val="ConsPlusNormal"/>
        <w:spacing w:before="220"/>
        <w:ind w:firstLine="540"/>
        <w:jc w:val="both"/>
      </w:pPr>
      <w:r>
        <w:t>специалист-эксперт;</w:t>
      </w:r>
    </w:p>
    <w:p w:rsidR="00D11098" w:rsidRDefault="00D11098">
      <w:pPr>
        <w:pStyle w:val="ConsPlusNormal"/>
        <w:spacing w:before="220"/>
        <w:ind w:firstLine="540"/>
        <w:jc w:val="both"/>
      </w:pPr>
      <w:r>
        <w:t>муниципальный жилищный инспектор.</w:t>
      </w:r>
    </w:p>
    <w:p w:rsidR="00D11098" w:rsidRDefault="00D11098">
      <w:pPr>
        <w:pStyle w:val="ConsPlusNormal"/>
        <w:spacing w:before="220"/>
        <w:ind w:firstLine="540"/>
        <w:jc w:val="both"/>
      </w:pPr>
      <w:r>
        <w:t xml:space="preserve">4. Должности муниципальной службы старшей группы, учреждаемые </w:t>
      </w:r>
      <w:proofErr w:type="gramStart"/>
      <w:r>
        <w:t>для</w:t>
      </w:r>
      <w:proofErr w:type="gramEnd"/>
      <w:r>
        <w:t>:</w:t>
      </w:r>
    </w:p>
    <w:p w:rsidR="00D11098" w:rsidRDefault="00D11098">
      <w:pPr>
        <w:pStyle w:val="ConsPlusNormal"/>
        <w:spacing w:before="220"/>
        <w:ind w:firstLine="540"/>
        <w:jc w:val="both"/>
      </w:pPr>
      <w:r>
        <w:t>1) выполнения функции "специалист":</w:t>
      </w:r>
    </w:p>
    <w:p w:rsidR="00D11098" w:rsidRDefault="00D11098">
      <w:pPr>
        <w:pStyle w:val="ConsPlusNormal"/>
        <w:spacing w:before="220"/>
        <w:ind w:firstLine="540"/>
        <w:jc w:val="both"/>
      </w:pPr>
      <w:r>
        <w:t>главный специалист;</w:t>
      </w:r>
    </w:p>
    <w:p w:rsidR="00D11098" w:rsidRDefault="00D11098">
      <w:pPr>
        <w:pStyle w:val="ConsPlusNormal"/>
        <w:spacing w:before="220"/>
        <w:ind w:firstLine="540"/>
        <w:jc w:val="both"/>
      </w:pPr>
      <w:r>
        <w:t>ведущий специалист.</w:t>
      </w:r>
    </w:p>
    <w:p w:rsidR="00D11098" w:rsidRDefault="00D11098">
      <w:pPr>
        <w:pStyle w:val="ConsPlusNormal"/>
        <w:ind w:firstLine="540"/>
        <w:jc w:val="both"/>
      </w:pPr>
    </w:p>
    <w:p w:rsidR="00D11098" w:rsidRDefault="00D11098">
      <w:pPr>
        <w:pStyle w:val="ConsPlusNormal"/>
        <w:ind w:firstLine="540"/>
        <w:jc w:val="both"/>
      </w:pPr>
    </w:p>
    <w:p w:rsidR="00D11098" w:rsidRDefault="00D11098">
      <w:pPr>
        <w:pStyle w:val="ConsPlusNormal"/>
        <w:pBdr>
          <w:bottom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DA5AE1" w:rsidRDefault="00DA5AE1">
      <w:bookmarkStart w:id="1" w:name="_GoBack"/>
      <w:bookmarkEnd w:id="1"/>
    </w:p>
    <w:sectPr w:rsidR="00DA5AE1" w:rsidSect="00DC020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altName w:val="Times New Roman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11098"/>
    <w:rsid w:val="00D11098"/>
    <w:rsid w:val="00D53D91"/>
    <w:rsid w:val="00DA5A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D11098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">
    <w:name w:val="ConsPlusTitle"/>
    <w:rsid w:val="00D11098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ConsPlusTitlePage">
    <w:name w:val="ConsPlusTitlePage"/>
    <w:rsid w:val="00D11098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D11098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">
    <w:name w:val="ConsPlusTitle"/>
    <w:rsid w:val="00D11098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ConsPlusTitlePage">
    <w:name w:val="ConsPlusTitlePage"/>
    <w:rsid w:val="00D11098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ogin.consultant.ru/link/?req=doc&amp;base=LAW&amp;n=464894&amp;dst=168" TargetMode="External"/><Relationship Id="rId13" Type="http://schemas.openxmlformats.org/officeDocument/2006/relationships/hyperlink" Target="https://login.consultant.ru/link/?req=doc&amp;base=RLAW926&amp;n=136181" TargetMode="Externa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login.consultant.ru/link/?req=doc&amp;base=LAW&amp;n=472833&amp;dst=43" TargetMode="External"/><Relationship Id="rId12" Type="http://schemas.openxmlformats.org/officeDocument/2006/relationships/hyperlink" Target="https://login.consultant.ru/link/?req=doc&amp;base=RLAW926&amp;n=108144" TargetMode="Externa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s://login.consultant.ru/link/?req=doc&amp;base=RLAW926&amp;n=301313&amp;dst=100006" TargetMode="External"/><Relationship Id="rId1" Type="http://schemas.openxmlformats.org/officeDocument/2006/relationships/styles" Target="styles.xml"/><Relationship Id="rId6" Type="http://schemas.openxmlformats.org/officeDocument/2006/relationships/hyperlink" Target="https://login.consultant.ru/link/?req=doc&amp;base=RLAW926&amp;n=301313&amp;dst=100005" TargetMode="External"/><Relationship Id="rId11" Type="http://schemas.openxmlformats.org/officeDocument/2006/relationships/hyperlink" Target="https://login.consultant.ru/link/?req=doc&amp;base=RLAW926&amp;n=187673" TargetMode="External"/><Relationship Id="rId5" Type="http://schemas.openxmlformats.org/officeDocument/2006/relationships/hyperlink" Target="https://www.consultant.ru" TargetMode="External"/><Relationship Id="rId15" Type="http://schemas.openxmlformats.org/officeDocument/2006/relationships/hyperlink" Target="https://login.consultant.ru/link/?req=doc&amp;base=RLAW926&amp;n=301313&amp;dst=100005" TargetMode="External"/><Relationship Id="rId10" Type="http://schemas.openxmlformats.org/officeDocument/2006/relationships/hyperlink" Target="https://login.consultant.ru/link/?req=doc&amp;base=RLAW926&amp;n=288286&amp;dst=10037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login.consultant.ru/link/?req=doc&amp;base=RLAW926&amp;n=299094&amp;dst=100567" TargetMode="External"/><Relationship Id="rId14" Type="http://schemas.openxmlformats.org/officeDocument/2006/relationships/hyperlink" Target="https://login.consultant.ru/link/?req=doc&amp;base=RLAW926&amp;n=161999&amp;dst=100007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815</Words>
  <Characters>4651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Дарья Владимировна Темникова</dc:creator>
  <cp:lastModifiedBy>Дарья Владимировна Темникова</cp:lastModifiedBy>
  <cp:revision>1</cp:revision>
  <dcterms:created xsi:type="dcterms:W3CDTF">2024-06-18T11:17:00Z</dcterms:created>
  <dcterms:modified xsi:type="dcterms:W3CDTF">2024-06-18T11:17:00Z</dcterms:modified>
</cp:coreProperties>
</file>